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AD" w:rsidRPr="001E7620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февраля 2021 года состоялось </w:t>
      </w:r>
      <w:r w:rsidRPr="001E7620">
        <w:rPr>
          <w:rFonts w:ascii="Arial" w:hAnsi="Arial" w:cs="Arial"/>
          <w:sz w:val="24"/>
          <w:szCs w:val="24"/>
        </w:rPr>
        <w:t xml:space="preserve">заседания Антитеррористической  комиссии </w:t>
      </w:r>
    </w:p>
    <w:p w:rsidR="00A761AD" w:rsidRDefault="00A761AD" w:rsidP="00A761AD">
      <w:pPr>
        <w:jc w:val="both"/>
        <w:rPr>
          <w:rFonts w:ascii="Arial" w:hAnsi="Arial" w:cs="Arial"/>
          <w:sz w:val="24"/>
          <w:szCs w:val="24"/>
        </w:rPr>
      </w:pPr>
      <w:r w:rsidRPr="001E7620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A761AD" w:rsidRDefault="00A761AD" w:rsidP="00A7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A761AD" w:rsidRDefault="00A761AD" w:rsidP="00A7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 </w:t>
      </w:r>
      <w:r w:rsidRPr="001E7620">
        <w:rPr>
          <w:rFonts w:ascii="Arial" w:hAnsi="Arial" w:cs="Arial"/>
          <w:sz w:val="24"/>
          <w:szCs w:val="24"/>
        </w:rPr>
        <w:t>начальник  отделения МВД России по Верхнекетскому району УМВД России по Томской области</w:t>
      </w:r>
      <w:r>
        <w:rPr>
          <w:rFonts w:ascii="Arial" w:hAnsi="Arial" w:cs="Arial"/>
          <w:sz w:val="24"/>
          <w:szCs w:val="24"/>
        </w:rPr>
        <w:t>,</w:t>
      </w:r>
      <w:r w:rsidRPr="007F2AE3">
        <w:t xml:space="preserve"> </w:t>
      </w:r>
      <w:r w:rsidRPr="007F2AE3">
        <w:rPr>
          <w:rFonts w:ascii="Arial" w:hAnsi="Arial" w:cs="Arial"/>
          <w:sz w:val="24"/>
          <w:szCs w:val="24"/>
        </w:rPr>
        <w:t>Глава Белоярского городского поселения</w:t>
      </w:r>
      <w:r>
        <w:rPr>
          <w:rFonts w:ascii="Arial" w:hAnsi="Arial" w:cs="Arial"/>
          <w:sz w:val="24"/>
          <w:szCs w:val="24"/>
        </w:rPr>
        <w:t>,</w:t>
      </w:r>
      <w:r w:rsidRPr="007F2AE3">
        <w:t xml:space="preserve"> </w:t>
      </w:r>
      <w:r w:rsidRPr="007F2AE3">
        <w:rPr>
          <w:rFonts w:ascii="Arial" w:hAnsi="Arial" w:cs="Arial"/>
          <w:sz w:val="24"/>
          <w:szCs w:val="24"/>
        </w:rPr>
        <w:t>начальник 18 ПСЧ 2 ПСО ФПС ГУ МЧС РОССИИ по Томской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7F2AE3">
        <w:rPr>
          <w:rFonts w:ascii="Arial" w:hAnsi="Arial" w:cs="Arial"/>
          <w:sz w:val="24"/>
          <w:szCs w:val="24"/>
        </w:rPr>
        <w:t xml:space="preserve"> военный комиссар Верхнекетского района Томской области</w:t>
      </w:r>
      <w:r>
        <w:rPr>
          <w:rFonts w:ascii="Arial" w:hAnsi="Arial" w:cs="Arial"/>
          <w:sz w:val="24"/>
          <w:szCs w:val="24"/>
        </w:rPr>
        <w:t>,</w:t>
      </w:r>
      <w:r w:rsidRPr="007F2AE3">
        <w:rPr>
          <w:rFonts w:ascii="Arial" w:hAnsi="Arial" w:cs="Arial"/>
          <w:sz w:val="24"/>
          <w:szCs w:val="24"/>
        </w:rPr>
        <w:t xml:space="preserve">  председатель Думы Верхнекетского района</w:t>
      </w:r>
      <w:r>
        <w:rPr>
          <w:rFonts w:ascii="Arial" w:hAnsi="Arial" w:cs="Arial"/>
          <w:sz w:val="24"/>
          <w:szCs w:val="24"/>
        </w:rPr>
        <w:t>,</w:t>
      </w:r>
      <w:r w:rsidRPr="007F2AE3">
        <w:t xml:space="preserve"> </w:t>
      </w:r>
      <w:r w:rsidRPr="007F2AE3">
        <w:rPr>
          <w:rFonts w:ascii="Arial" w:hAnsi="Arial" w:cs="Arial"/>
          <w:sz w:val="24"/>
          <w:szCs w:val="24"/>
        </w:rPr>
        <w:t>начальник отряда № 3 противопожарной службы Томской области по Верхнекетскому району ОГУ «УГОЧСПБ ТО»</w:t>
      </w:r>
      <w:r>
        <w:rPr>
          <w:rFonts w:ascii="Arial" w:hAnsi="Arial" w:cs="Arial"/>
          <w:sz w:val="24"/>
          <w:szCs w:val="24"/>
        </w:rPr>
        <w:t>,</w:t>
      </w:r>
      <w:r w:rsidRPr="007F2AE3">
        <w:t xml:space="preserve"> </w:t>
      </w:r>
      <w:r w:rsidRPr="007F2AE3">
        <w:rPr>
          <w:rFonts w:ascii="Arial" w:hAnsi="Arial" w:cs="Arial"/>
          <w:sz w:val="24"/>
          <w:szCs w:val="24"/>
        </w:rPr>
        <w:t>главный врач ОГБУЗ «Верхнекетская РБ»</w:t>
      </w:r>
      <w:r>
        <w:rPr>
          <w:rFonts w:ascii="Arial" w:hAnsi="Arial" w:cs="Arial"/>
          <w:sz w:val="24"/>
          <w:szCs w:val="24"/>
        </w:rPr>
        <w:t>.</w:t>
      </w:r>
    </w:p>
    <w:p w:rsidR="00A761AD" w:rsidRDefault="00A761AD" w:rsidP="00A7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были рассмотрены вопросы:</w:t>
      </w:r>
    </w:p>
    <w:p w:rsidR="00A761AD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AE3">
        <w:rPr>
          <w:rFonts w:ascii="Arial" w:hAnsi="Arial" w:cs="Arial"/>
          <w:sz w:val="24"/>
          <w:szCs w:val="24"/>
        </w:rPr>
        <w:t>1. Об итогах работы Антитеррористической комиссии муниципального образования Верхнекетский район за 2020 год и задачах на 2021 год. Результаты исполнения решений АТК Томской области и собственны</w:t>
      </w:r>
      <w:r>
        <w:rPr>
          <w:rFonts w:ascii="Arial" w:hAnsi="Arial" w:cs="Arial"/>
          <w:sz w:val="24"/>
          <w:szCs w:val="24"/>
        </w:rPr>
        <w:t>х поручений АТК МО в 2020 году.</w:t>
      </w:r>
    </w:p>
    <w:p w:rsidR="00A761AD" w:rsidRPr="007F2AE3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AE3">
        <w:rPr>
          <w:rFonts w:ascii="Arial" w:hAnsi="Arial" w:cs="Arial"/>
          <w:sz w:val="24"/>
          <w:szCs w:val="24"/>
        </w:rPr>
        <w:t>2. О мерах по предотвращению угроз совершения террористических актов в период подготовки и проведения IV районного праздника охотника «Большой Амикан» (совместно с оперативной группой Верхнекетского района).</w:t>
      </w:r>
    </w:p>
    <w:p w:rsidR="00A761AD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AE3">
        <w:rPr>
          <w:rFonts w:ascii="Arial" w:hAnsi="Arial" w:cs="Arial"/>
          <w:sz w:val="24"/>
          <w:szCs w:val="24"/>
        </w:rPr>
        <w:t>3. Заслушивание заместителя директора МОАУДО «Районная детско – юношеская школа           А. Карпова»  о принимаемых мерах по обеспечению АТЗ вверенных объектов в соответствии с пост. Прав. РФ от 06.марта 2015г. № 202.</w:t>
      </w:r>
    </w:p>
    <w:p w:rsidR="00A761AD" w:rsidRDefault="00A761AD" w:rsidP="00A7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Комиссия решила и</w:t>
      </w:r>
      <w:r w:rsidRPr="007F2AE3">
        <w:rPr>
          <w:rFonts w:ascii="Arial" w:hAnsi="Arial" w:cs="Arial"/>
          <w:sz w:val="24"/>
          <w:szCs w:val="24"/>
        </w:rPr>
        <w:t xml:space="preserve">нформацию </w:t>
      </w:r>
      <w:r>
        <w:rPr>
          <w:rFonts w:ascii="Arial" w:hAnsi="Arial" w:cs="Arial"/>
          <w:sz w:val="24"/>
          <w:szCs w:val="24"/>
        </w:rPr>
        <w:t xml:space="preserve">докладчиков </w:t>
      </w:r>
      <w:r w:rsidRPr="007F2AE3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>.</w:t>
      </w:r>
    </w:p>
    <w:p w:rsidR="00A761AD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1AD" w:rsidRDefault="00A761AD" w:rsidP="00A761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B1F26">
        <w:rPr>
          <w:rFonts w:ascii="Arial" w:hAnsi="Arial" w:cs="Arial"/>
          <w:sz w:val="24"/>
          <w:szCs w:val="24"/>
        </w:rPr>
        <w:t>В связи с продлением в Томской области режима ограничений до 31 марта 2021 года муниципальное образование Верхнекетский район Томской области не планирует проведение IV районного праздника охотника «Большой Амикан».</w:t>
      </w:r>
    </w:p>
    <w:p w:rsidR="00A761AD" w:rsidRPr="00901FCC" w:rsidRDefault="00A761AD" w:rsidP="00A761AD">
      <w:pPr>
        <w:jc w:val="both"/>
        <w:rPr>
          <w:rFonts w:ascii="Arial" w:hAnsi="Arial" w:cs="Arial"/>
          <w:sz w:val="24"/>
          <w:szCs w:val="24"/>
        </w:rPr>
      </w:pPr>
    </w:p>
    <w:p w:rsidR="002C1570" w:rsidRDefault="002C1570">
      <w:bookmarkStart w:id="0" w:name="_GoBack"/>
      <w:bookmarkEnd w:id="0"/>
    </w:p>
    <w:sectPr w:rsidR="002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D"/>
    <w:rsid w:val="002C1570"/>
    <w:rsid w:val="00A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3426-702E-43BB-A73A-DA09374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Засухин</dc:creator>
  <cp:keywords/>
  <dc:description/>
  <cp:lastModifiedBy>Виталий Засухин</cp:lastModifiedBy>
  <cp:revision>1</cp:revision>
  <dcterms:created xsi:type="dcterms:W3CDTF">2021-03-30T03:58:00Z</dcterms:created>
  <dcterms:modified xsi:type="dcterms:W3CDTF">2021-03-30T03:58:00Z</dcterms:modified>
</cp:coreProperties>
</file>